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0A66C2"/>
          <w:sz w:val="20"/>
        </w:rPr>
        <w:t>AI 超市 · Creator Suite · Weekly Briefing</w:t>
      </w:r>
    </w:p>
    <w:p>
      <w:pPr>
        <w:spacing w:before="200" w:after="120"/>
      </w:pPr>
      <w:r>
        <w:rPr>
          <w:b/>
          <w:color w:val="0A66C2"/>
          <w:sz w:val="44"/>
        </w:rPr>
        <w:t>自媒体起号套餐</w:t>
      </w:r>
    </w:p>
    <w:p>
      <w:pPr>
        <w:spacing w:before="200" w:after="120"/>
      </w:pPr>
      <w:r>
        <w:rPr>
          <w:b/>
          <w:sz w:val="32"/>
        </w:rPr>
        <w:t>每周更新简报 · 模板 Template</w:t>
      </w:r>
    </w:p>
    <w:p>
      <w:r>
        <w:rPr>
          <w:b/>
          <w:i w:val="0"/>
          <w:color w:val="666666"/>
          <w:sz w:val="22"/>
        </w:rPr>
        <w:t>第 XX 周 · YYYY-MM-DD → YYYY-MM-DD</w:t>
      </w:r>
    </w:p>
    <w:p>
      <w:r>
        <w:rPr>
          <w:b w:val="0"/>
          <w:i/>
          <w:color w:val="999999"/>
          <w:sz w:val="20"/>
        </w:rPr>
        <w:t>【填写提示】周次与日期区间：使用 ISO 周编号；周一为起点、周日为终点。整份文档统一使用「11pt 正文 / 16pt 一级标题 / 13pt 二级标题」。</w:t>
      </w:r>
    </w:p>
    <w:p>
      <w:pPr>
        <w:spacing w:before="200" w:after="120"/>
      </w:pPr>
      <w:r>
        <w:rPr>
          <w:b/>
          <w:color w:val="0A66C2"/>
          <w:sz w:val="26"/>
        </w:rPr>
        <w:t>本期看点 (Highlights)</w:t>
      </w:r>
    </w:p>
    <w:p>
      <w:pPr>
        <w:pStyle w:val="ListBullet"/>
      </w:pPr>
      <w:r>
        <w:t>看点 1：平台/算法/规则重大变动（一句话结论）</w:t>
      </w:r>
    </w:p>
    <w:p>
      <w:pPr>
        <w:pStyle w:val="ListBullet"/>
      </w:pPr>
      <w:r>
        <w:t>看点 2：新灰度或分佣政策（谁受益 + 触发门槛）</w:t>
      </w:r>
    </w:p>
    <w:p>
      <w:pPr>
        <w:pStyle w:val="ListBullet"/>
      </w:pPr>
      <w:r>
        <w:t>看点 3：本周站内数据的关键拐点（升/降 + 数字）</w:t>
      </w:r>
    </w:p>
    <w:p>
      <w:pPr>
        <w:pStyle w:val="ListBullet"/>
      </w:pPr>
      <w:r>
        <w:t>看点 4：本周高潜选题条数 + 钩子模板数量</w:t>
      </w:r>
    </w:p>
    <w:p>
      <w:pPr>
        <w:pStyle w:val="ListBullet"/>
      </w:pPr>
      <w:r>
        <w:t>看点 5：Creator Suite 产品更新（新增/优化/修复）</w:t>
      </w:r>
    </w:p>
    <w:p>
      <w:r>
        <w:rPr>
          <w:b w:val="0"/>
          <w:i/>
          <w:color w:val="999999"/>
          <w:sz w:val="20"/>
        </w:rPr>
        <w:t>【填写提示】控制在 5 条以内，每条 ≤ 22 字，避免堆砌形容词。以「结论 + 数字」形式呈现。</w:t>
      </w:r>
    </w:p>
    <w:p>
      <w:pPr>
        <w:jc w:val="center"/>
      </w:pPr>
      <w:r>
        <w:rPr>
          <w:b w:val="0"/>
          <w:i w:val="0"/>
          <w:color w:val="666666"/>
          <w:sz w:val="18"/>
        </w:rPr>
        <w:t>© AI 超市（aimarket.unwaio.com） · WAIO 认证 · Vol.XX</w:t>
      </w:r>
    </w:p>
    <w:p>
      <w:pPr>
        <w:spacing w:before="200" w:after="120"/>
      </w:pPr>
      <w:r>
        <w:rPr>
          <w:b/>
          <w:color w:val="0A66C2"/>
          <w:sz w:val="32"/>
        </w:rPr>
        <w:t>1. 本周平台风向 (Platform Radar)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1247"/>
          </w:tcPr>
          <w:p>
            <w:r/>
            <w:r>
              <w:rPr>
                <w:b/>
                <w:sz w:val="20"/>
              </w:rPr>
              <w:t>平台</w:t>
            </w:r>
          </w:p>
        </w:tc>
        <w:tc>
          <w:tcPr>
            <w:tcW w:type="dxa" w:w="3685"/>
          </w:tcPr>
          <w:p>
            <w:r/>
            <w:r>
              <w:rPr>
                <w:b/>
                <w:sz w:val="20"/>
              </w:rPr>
              <w:t>本周动向</w:t>
            </w:r>
          </w:p>
        </w:tc>
        <w:tc>
          <w:tcPr>
            <w:tcW w:type="dxa" w:w="4252"/>
          </w:tcPr>
          <w:p>
            <w:r/>
            <w:r>
              <w:rPr>
                <w:b/>
                <w:sz w:val="20"/>
              </w:rPr>
              <w:t>建议动作</w:t>
            </w:r>
          </w:p>
        </w:tc>
      </w:tr>
      <w:tr>
        <w:tc>
          <w:tcPr>
            <w:tcW w:type="dxa" w:w="1247"/>
          </w:tcPr>
          <w:p>
            <w:r/>
            <w:r>
              <w:rPr>
                <w:sz w:val="20"/>
              </w:rPr>
              <w:t>抖音</w:t>
            </w:r>
          </w:p>
        </w:tc>
        <w:tc>
          <w:tcPr>
            <w:tcW w:type="dxa" w:w="3685"/>
          </w:tcPr>
          <w:p>
            <w:r/>
            <w:r>
              <w:rPr>
                <w:sz w:val="20"/>
              </w:rPr>
              <w:t>&lt;一句话动向 + 数字&gt;</w:t>
            </w:r>
          </w:p>
        </w:tc>
        <w:tc>
          <w:tcPr>
            <w:tcW w:type="dxa" w:w="4252"/>
          </w:tcPr>
          <w:p>
            <w:r/>
            <w:r>
              <w:rPr>
                <w:sz w:val="20"/>
              </w:rPr>
              <w:t>&lt;可执行动作，动词开头&gt;</w:t>
            </w:r>
          </w:p>
        </w:tc>
      </w:tr>
      <w:tr>
        <w:tc>
          <w:tcPr>
            <w:tcW w:type="dxa" w:w="1247"/>
          </w:tcPr>
          <w:p>
            <w:r/>
            <w:r>
              <w:rPr>
                <w:sz w:val="20"/>
              </w:rPr>
              <w:t>小红书</w:t>
            </w:r>
          </w:p>
        </w:tc>
        <w:tc>
          <w:tcPr>
            <w:tcW w:type="dxa" w:w="3685"/>
          </w:tcPr>
          <w:p>
            <w:r/>
            <w:r>
              <w:rPr>
                <w:sz w:val="20"/>
              </w:rPr>
              <w:t>&lt;...&gt;</w:t>
            </w:r>
          </w:p>
        </w:tc>
        <w:tc>
          <w:tcPr>
            <w:tcW w:type="dxa" w:w="4252"/>
          </w:tcPr>
          <w:p>
            <w:r/>
            <w:r>
              <w:rPr>
                <w:sz w:val="20"/>
              </w:rPr>
              <w:t>&lt;...&gt;</w:t>
            </w:r>
          </w:p>
        </w:tc>
      </w:tr>
      <w:tr>
        <w:tc>
          <w:tcPr>
            <w:tcW w:type="dxa" w:w="1247"/>
          </w:tcPr>
          <w:p>
            <w:r/>
            <w:r>
              <w:rPr>
                <w:sz w:val="20"/>
              </w:rPr>
              <w:t>视频号</w:t>
            </w:r>
          </w:p>
        </w:tc>
        <w:tc>
          <w:tcPr>
            <w:tcW w:type="dxa" w:w="3685"/>
          </w:tcPr>
          <w:p>
            <w:r/>
            <w:r>
              <w:rPr>
                <w:sz w:val="20"/>
              </w:rPr>
              <w:t>&lt;...&gt;</w:t>
            </w:r>
          </w:p>
        </w:tc>
        <w:tc>
          <w:tcPr>
            <w:tcW w:type="dxa" w:w="4252"/>
          </w:tcPr>
          <w:p>
            <w:r/>
            <w:r>
              <w:rPr>
                <w:sz w:val="20"/>
              </w:rPr>
              <w:t>&lt;...&gt;</w:t>
            </w:r>
          </w:p>
        </w:tc>
      </w:tr>
      <w:tr>
        <w:tc>
          <w:tcPr>
            <w:tcW w:type="dxa" w:w="1247"/>
          </w:tcPr>
          <w:p>
            <w:r/>
            <w:r>
              <w:rPr>
                <w:sz w:val="20"/>
              </w:rPr>
              <w:t>快手</w:t>
            </w:r>
          </w:p>
        </w:tc>
        <w:tc>
          <w:tcPr>
            <w:tcW w:type="dxa" w:w="3685"/>
          </w:tcPr>
          <w:p>
            <w:r/>
            <w:r>
              <w:rPr>
                <w:sz w:val="20"/>
              </w:rPr>
              <w:t>&lt;...&gt;</w:t>
            </w:r>
          </w:p>
        </w:tc>
        <w:tc>
          <w:tcPr>
            <w:tcW w:type="dxa" w:w="4252"/>
          </w:tcPr>
          <w:p>
            <w:r/>
            <w:r>
              <w:rPr>
                <w:sz w:val="20"/>
              </w:rPr>
              <w:t>&lt;...&gt;</w:t>
            </w:r>
          </w:p>
        </w:tc>
      </w:tr>
      <w:tr>
        <w:tc>
          <w:tcPr>
            <w:tcW w:type="dxa" w:w="1247"/>
          </w:tcPr>
          <w:p>
            <w:r/>
            <w:r>
              <w:rPr>
                <w:sz w:val="20"/>
              </w:rPr>
              <w:t>B 站</w:t>
            </w:r>
          </w:p>
        </w:tc>
        <w:tc>
          <w:tcPr>
            <w:tcW w:type="dxa" w:w="3685"/>
          </w:tcPr>
          <w:p>
            <w:r/>
            <w:r>
              <w:rPr>
                <w:sz w:val="20"/>
              </w:rPr>
              <w:t>&lt;...&gt;</w:t>
            </w:r>
          </w:p>
        </w:tc>
        <w:tc>
          <w:tcPr>
            <w:tcW w:type="dxa" w:w="4252"/>
          </w:tcPr>
          <w:p>
            <w:r/>
            <w:r>
              <w:rPr>
                <w:sz w:val="20"/>
              </w:rPr>
              <w:t>&lt;...&gt;</w:t>
            </w:r>
          </w:p>
        </w:tc>
      </w:tr>
      <w:tr>
        <w:tc>
          <w:tcPr>
            <w:tcW w:type="dxa" w:w="1247"/>
          </w:tcPr>
          <w:p>
            <w:r/>
            <w:r>
              <w:rPr>
                <w:sz w:val="20"/>
              </w:rPr>
              <w:t>公众号</w:t>
            </w:r>
          </w:p>
        </w:tc>
        <w:tc>
          <w:tcPr>
            <w:tcW w:type="dxa" w:w="3685"/>
          </w:tcPr>
          <w:p>
            <w:r/>
            <w:r>
              <w:rPr>
                <w:sz w:val="20"/>
              </w:rPr>
              <w:t>&lt;...&gt;</w:t>
            </w:r>
          </w:p>
        </w:tc>
        <w:tc>
          <w:tcPr>
            <w:tcW w:type="dxa" w:w="4252"/>
          </w:tcPr>
          <w:p>
            <w:r/>
            <w:r>
              <w:rPr>
                <w:sz w:val="20"/>
              </w:rPr>
              <w:t>&lt;...&gt;</w:t>
            </w:r>
          </w:p>
        </w:tc>
      </w:tr>
    </w:tbl>
    <w:p>
      <w:r>
        <w:rPr>
          <w:b w:val="0"/>
          <w:i/>
          <w:color w:val="666666"/>
          <w:sz w:val="18"/>
        </w:rPr>
        <w:t>数据来源：AI 超市 · 行业研究员 Agent · 官方公告聚合 + 灰度报告，更新截止 YYYY-MM-DD HH:MM。</w:t>
      </w:r>
    </w:p>
    <w:p>
      <w:r>
        <w:rPr>
          <w:b w:val="0"/>
          <w:i/>
          <w:color w:val="999999"/>
          <w:sz w:val="20"/>
        </w:rPr>
        <w:t>【填写提示】每平台一行；「动向」写 what（含 % / 环比 / 灰度比例），「建议动作」写 how（动词开头，可 1-2 条）。</w:t>
      </w:r>
    </w:p>
    <w:p>
      <w:pPr>
        <w:spacing w:before="200" w:after="120"/>
      </w:pPr>
      <w:r>
        <w:rPr>
          <w:b/>
          <w:color w:val="0A66C2"/>
          <w:sz w:val="24"/>
        </w:rPr>
        <w:t>写作示例 (Writing Example)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1247"/>
          </w:tcPr>
          <w:p>
            <w:r/>
            <w:r>
              <w:rPr>
                <w:b/>
                <w:sz w:val="20"/>
              </w:rPr>
              <w:t>平台</w:t>
            </w:r>
          </w:p>
        </w:tc>
        <w:tc>
          <w:tcPr>
            <w:tcW w:type="dxa" w:w="3685"/>
          </w:tcPr>
          <w:p>
            <w:r/>
            <w:r>
              <w:rPr>
                <w:b/>
                <w:sz w:val="20"/>
              </w:rPr>
              <w:t>本周动向</w:t>
            </w:r>
          </w:p>
        </w:tc>
        <w:tc>
          <w:tcPr>
            <w:tcW w:type="dxa" w:w="4252"/>
          </w:tcPr>
          <w:p>
            <w:r/>
            <w:r>
              <w:rPr>
                <w:b/>
                <w:sz w:val="20"/>
              </w:rPr>
              <w:t>建议动作</w:t>
            </w:r>
          </w:p>
        </w:tc>
      </w:tr>
      <w:tr>
        <w:tc>
          <w:tcPr>
            <w:tcW w:type="dxa" w:w="1247"/>
          </w:tcPr>
          <w:p>
            <w:r/>
            <w:r>
              <w:rPr>
                <w:sz w:val="20"/>
              </w:rPr>
              <w:t>抖音</w:t>
            </w:r>
          </w:p>
        </w:tc>
        <w:tc>
          <w:tcPr>
            <w:tcW w:type="dxa" w:w="3685"/>
          </w:tcPr>
          <w:p>
            <w:r/>
            <w:r>
              <w:rPr>
                <w:sz w:val="20"/>
              </w:rPr>
              <w:t>搜索入口重构，长尾词收录 +40%</w:t>
            </w:r>
          </w:p>
        </w:tc>
        <w:tc>
          <w:tcPr>
            <w:tcW w:type="dxa" w:w="4252"/>
          </w:tcPr>
          <w:p>
            <w:r/>
            <w:r>
              <w:rPr>
                <w:sz w:val="20"/>
              </w:rPr>
              <w:t>标题嵌入 3 个精准长尾词，评论区补关键词</w:t>
            </w:r>
          </w:p>
        </w:tc>
      </w:tr>
    </w:tbl>
    <w:p>
      <w:pPr>
        <w:spacing w:before="200" w:after="120"/>
      </w:pPr>
      <w:r>
        <w:rPr>
          <w:b/>
          <w:color w:val="0A66C2"/>
          <w:sz w:val="32"/>
        </w:rPr>
        <w:t>2. 关键数据速览 (Key Metrics)</w:t>
      </w:r>
    </w:p>
    <w:p>
      <w:pPr>
        <w:spacing w:before="200" w:after="120"/>
      </w:pPr>
      <w:r>
        <w:rPr>
          <w:b/>
          <w:sz w:val="26"/>
        </w:rPr>
        <w:t>2.1 本周内容分发数据（Creator Suite 用户样本 N=X,XXX）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84"/>
          </w:tcPr>
          <w:p>
            <w:r/>
            <w:r>
              <w:rPr>
                <w:b/>
                <w:sz w:val="20"/>
              </w:rPr>
              <w:t>维度</w:t>
            </w:r>
          </w:p>
        </w:tc>
        <w:tc>
          <w:tcPr>
            <w:tcW w:type="dxa" w:w="1474"/>
          </w:tcPr>
          <w:p>
            <w:r/>
            <w:r>
              <w:rPr>
                <w:b/>
                <w:sz w:val="20"/>
              </w:rPr>
              <w:t>本周中位数</w:t>
            </w:r>
          </w:p>
        </w:tc>
        <w:tc>
          <w:tcPr>
            <w:tcW w:type="dxa" w:w="1247"/>
          </w:tcPr>
          <w:p>
            <w:r/>
            <w:r>
              <w:rPr>
                <w:b/>
                <w:sz w:val="20"/>
              </w:rPr>
              <w:t>上周</w:t>
            </w:r>
          </w:p>
        </w:tc>
        <w:tc>
          <w:tcPr>
            <w:tcW w:type="dxa" w:w="1247"/>
          </w:tcPr>
          <w:p>
            <w:r/>
            <w:r>
              <w:rPr>
                <w:b/>
                <w:sz w:val="20"/>
              </w:rPr>
              <w:t>环比</w:t>
            </w:r>
          </w:p>
        </w:tc>
        <w:tc>
          <w:tcPr>
            <w:tcW w:type="dxa" w:w="3231"/>
          </w:tcPr>
          <w:p>
            <w:r/>
            <w:r>
              <w:rPr>
                <w:b/>
                <w:sz w:val="20"/>
              </w:rPr>
              <w:t>解读</w:t>
            </w:r>
          </w:p>
        </w:tc>
      </w:tr>
      <w:tr>
        <w:tc>
          <w:tcPr>
            <w:tcW w:type="dxa" w:w="1984"/>
          </w:tcPr>
          <w:p>
            <w:r/>
            <w:r>
              <w:rPr>
                <w:sz w:val="20"/>
              </w:rPr>
              <w:t>短视频完播率</w:t>
            </w:r>
          </w:p>
        </w:tc>
        <w:tc>
          <w:tcPr>
            <w:tcW w:type="dxa" w:w="1474"/>
          </w:tcPr>
          <w:p>
            <w:r/>
            <w:r>
              <w:rPr>
                <w:sz w:val="20"/>
              </w:rPr>
              <w:t>XX.X%</w:t>
            </w:r>
          </w:p>
        </w:tc>
        <w:tc>
          <w:tcPr>
            <w:tcW w:type="dxa" w:w="1247"/>
          </w:tcPr>
          <w:p>
            <w:r/>
            <w:r>
              <w:rPr>
                <w:sz w:val="20"/>
              </w:rPr>
              <w:t>XX.X%</w:t>
            </w:r>
          </w:p>
        </w:tc>
        <w:tc>
          <w:tcPr>
            <w:tcW w:type="dxa" w:w="1247"/>
          </w:tcPr>
          <w:p>
            <w:r/>
            <w:r>
              <w:rPr>
                <w:sz w:val="20"/>
              </w:rPr>
              <w:t>▲/▼ ±X.Xpp</w:t>
            </w:r>
          </w:p>
        </w:tc>
        <w:tc>
          <w:tcPr>
            <w:tcW w:type="dxa" w:w="3231"/>
          </w:tcPr>
          <w:p>
            <w:r/>
            <w:r>
              <w:rPr>
                <w:sz w:val="20"/>
              </w:rPr>
              <w:t>&lt;一句解读&gt;</w:t>
            </w:r>
          </w:p>
        </w:tc>
      </w:tr>
      <w:tr>
        <w:tc>
          <w:tcPr>
            <w:tcW w:type="dxa" w:w="1984"/>
          </w:tcPr>
          <w:p>
            <w:r/>
            <w:r>
              <w:rPr>
                <w:sz w:val="20"/>
              </w:rPr>
              <w:t>图文点击率</w:t>
            </w:r>
          </w:p>
        </w:tc>
        <w:tc>
          <w:tcPr>
            <w:tcW w:type="dxa" w:w="1474"/>
          </w:tcPr>
          <w:p>
            <w:r/>
            <w:r>
              <w:rPr>
                <w:sz w:val="20"/>
              </w:rPr>
              <w:t>X.X%</w:t>
            </w:r>
          </w:p>
        </w:tc>
        <w:tc>
          <w:tcPr>
            <w:tcW w:type="dxa" w:w="1247"/>
          </w:tcPr>
          <w:p>
            <w:r/>
            <w:r>
              <w:rPr>
                <w:sz w:val="20"/>
              </w:rPr>
              <w:t>X.X%</w:t>
            </w:r>
          </w:p>
        </w:tc>
        <w:tc>
          <w:tcPr>
            <w:tcW w:type="dxa" w:w="1247"/>
          </w:tcPr>
          <w:p>
            <w:r/>
            <w:r>
              <w:rPr>
                <w:sz w:val="20"/>
              </w:rPr>
              <w:t>▲/▼ ±X.Xpp</w:t>
            </w:r>
          </w:p>
        </w:tc>
        <w:tc>
          <w:tcPr>
            <w:tcW w:type="dxa" w:w="3231"/>
          </w:tcPr>
          <w:p>
            <w:r/>
            <w:r>
              <w:rPr>
                <w:sz w:val="20"/>
              </w:rPr>
              <w:t>&lt;...&gt;</w:t>
            </w:r>
          </w:p>
        </w:tc>
      </w:tr>
      <w:tr>
        <w:tc>
          <w:tcPr>
            <w:tcW w:type="dxa" w:w="1984"/>
          </w:tcPr>
          <w:p>
            <w:r/>
            <w:r>
              <w:rPr>
                <w:sz w:val="20"/>
              </w:rPr>
              <w:t>直播场均停留</w:t>
            </w:r>
          </w:p>
        </w:tc>
        <w:tc>
          <w:tcPr>
            <w:tcW w:type="dxa" w:w="1474"/>
          </w:tcPr>
          <w:p>
            <w:r/>
            <w:r>
              <w:rPr>
                <w:sz w:val="20"/>
              </w:rPr>
              <w:t>M'SS"</w:t>
            </w:r>
          </w:p>
        </w:tc>
        <w:tc>
          <w:tcPr>
            <w:tcW w:type="dxa" w:w="1247"/>
          </w:tcPr>
          <w:p>
            <w:r/>
            <w:r>
              <w:rPr>
                <w:sz w:val="20"/>
              </w:rPr>
              <w:t>M'SS"</w:t>
            </w:r>
          </w:p>
        </w:tc>
        <w:tc>
          <w:tcPr>
            <w:tcW w:type="dxa" w:w="1247"/>
          </w:tcPr>
          <w:p>
            <w:r/>
            <w:r>
              <w:rPr>
                <w:sz w:val="20"/>
              </w:rPr>
              <w:t>▲/▼ ±Xs</w:t>
            </w:r>
          </w:p>
        </w:tc>
        <w:tc>
          <w:tcPr>
            <w:tcW w:type="dxa" w:w="3231"/>
          </w:tcPr>
          <w:p>
            <w:r/>
            <w:r>
              <w:rPr>
                <w:sz w:val="20"/>
              </w:rPr>
              <w:t>&lt;...&gt;</w:t>
            </w:r>
          </w:p>
        </w:tc>
      </w:tr>
      <w:tr>
        <w:tc>
          <w:tcPr>
            <w:tcW w:type="dxa" w:w="1984"/>
          </w:tcPr>
          <w:p>
            <w:r/>
            <w:r>
              <w:rPr>
                <w:sz w:val="20"/>
              </w:rPr>
              <w:t>私信转化率</w:t>
            </w:r>
          </w:p>
        </w:tc>
        <w:tc>
          <w:tcPr>
            <w:tcW w:type="dxa" w:w="1474"/>
          </w:tcPr>
          <w:p>
            <w:r/>
            <w:r>
              <w:rPr>
                <w:sz w:val="20"/>
              </w:rPr>
              <w:t>X.X%</w:t>
            </w:r>
          </w:p>
        </w:tc>
        <w:tc>
          <w:tcPr>
            <w:tcW w:type="dxa" w:w="1247"/>
          </w:tcPr>
          <w:p>
            <w:r/>
            <w:r>
              <w:rPr>
                <w:sz w:val="20"/>
              </w:rPr>
              <w:t>X.X%</w:t>
            </w:r>
          </w:p>
        </w:tc>
        <w:tc>
          <w:tcPr>
            <w:tcW w:type="dxa" w:w="1247"/>
          </w:tcPr>
          <w:p>
            <w:r/>
            <w:r>
              <w:rPr>
                <w:sz w:val="20"/>
              </w:rPr>
              <w:t>▲/▼ ±X.Xpp</w:t>
            </w:r>
          </w:p>
        </w:tc>
        <w:tc>
          <w:tcPr>
            <w:tcW w:type="dxa" w:w="3231"/>
          </w:tcPr>
          <w:p>
            <w:r/>
            <w:r>
              <w:rPr>
                <w:sz w:val="20"/>
              </w:rPr>
              <w:t>&lt;...&gt;</w:t>
            </w:r>
          </w:p>
        </w:tc>
      </w:tr>
      <w:tr>
        <w:tc>
          <w:tcPr>
            <w:tcW w:type="dxa" w:w="1984"/>
          </w:tcPr>
          <w:p>
            <w:r/>
            <w:r>
              <w:rPr>
                <w:sz w:val="20"/>
              </w:rPr>
              <w:t>单粉获客成本</w:t>
            </w:r>
          </w:p>
        </w:tc>
        <w:tc>
          <w:tcPr>
            <w:tcW w:type="dxa" w:w="1474"/>
          </w:tcPr>
          <w:p>
            <w:r/>
            <w:r>
              <w:rPr>
                <w:sz w:val="20"/>
              </w:rPr>
              <w:t>¥X.XX</w:t>
            </w:r>
          </w:p>
        </w:tc>
        <w:tc>
          <w:tcPr>
            <w:tcW w:type="dxa" w:w="1247"/>
          </w:tcPr>
          <w:p>
            <w:r/>
            <w:r>
              <w:rPr>
                <w:sz w:val="20"/>
              </w:rPr>
              <w:t>¥X.XX</w:t>
            </w:r>
          </w:p>
        </w:tc>
        <w:tc>
          <w:tcPr>
            <w:tcW w:type="dxa" w:w="1247"/>
          </w:tcPr>
          <w:p>
            <w:r/>
            <w:r>
              <w:rPr>
                <w:sz w:val="20"/>
              </w:rPr>
              <w:t>▲/▼ ±¥X.XX</w:t>
            </w:r>
          </w:p>
        </w:tc>
        <w:tc>
          <w:tcPr>
            <w:tcW w:type="dxa" w:w="3231"/>
          </w:tcPr>
          <w:p>
            <w:r/>
            <w:r>
              <w:rPr>
                <w:sz w:val="20"/>
              </w:rPr>
              <w:t>&lt;...&gt;</w:t>
            </w:r>
          </w:p>
        </w:tc>
      </w:tr>
    </w:tbl>
    <w:p>
      <w:r>
        <w:rPr>
          <w:b w:val="0"/>
          <w:i/>
          <w:color w:val="999999"/>
          <w:sz w:val="20"/>
        </w:rPr>
        <w:t>【填写提示】样本量 N 至少四位数以保持统计意义；「环比」箭头统一使用 ▲/▼；「解读」限 12 字内，说明因果非现象。</w:t>
      </w:r>
    </w:p>
    <w:p>
      <w:pPr>
        <w:spacing w:before="200" w:after="120"/>
      </w:pPr>
      <w:r>
        <w:rPr>
          <w:b/>
          <w:sz w:val="26"/>
        </w:rPr>
        <w:t>2.2 品类流量热度榜（Top 6）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680"/>
          </w:tcPr>
          <w:p>
            <w:r/>
            <w:r>
              <w:rPr>
                <w:b/>
                <w:sz w:val="20"/>
              </w:rPr>
              <w:t>#</w:t>
            </w:r>
          </w:p>
        </w:tc>
        <w:tc>
          <w:tcPr>
            <w:tcW w:type="dxa" w:w="2154"/>
          </w:tcPr>
          <w:p>
            <w:r/>
            <w:r>
              <w:rPr>
                <w:b/>
                <w:sz w:val="20"/>
              </w:rPr>
              <w:t>品类</w:t>
            </w:r>
          </w:p>
        </w:tc>
        <w:tc>
          <w:tcPr>
            <w:tcW w:type="dxa" w:w="1417"/>
          </w:tcPr>
          <w:p>
            <w:r/>
            <w:r>
              <w:rPr>
                <w:b/>
                <w:sz w:val="20"/>
              </w:rPr>
              <w:t>热度指数</w:t>
            </w:r>
          </w:p>
        </w:tc>
        <w:tc>
          <w:tcPr>
            <w:tcW w:type="dxa" w:w="4932"/>
          </w:tcPr>
          <w:p>
            <w:r/>
            <w:r>
              <w:rPr>
                <w:b/>
                <w:sz w:val="20"/>
              </w:rPr>
              <w:t>本周关键词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20"/>
              </w:rPr>
              <w:t>1</w:t>
            </w:r>
          </w:p>
        </w:tc>
        <w:tc>
          <w:tcPr>
            <w:tcW w:type="dxa" w:w="2154"/>
          </w:tcPr>
          <w:p>
            <w:r/>
            <w:r>
              <w:rPr>
                <w:sz w:val="20"/>
              </w:rPr>
              <w:t>&lt;品类&gt;</w:t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  <w:t>97</w:t>
            </w:r>
          </w:p>
        </w:tc>
        <w:tc>
          <w:tcPr>
            <w:tcW w:type="dxa" w:w="4932"/>
          </w:tcPr>
          <w:p>
            <w:r/>
            <w:r>
              <w:rPr>
                <w:sz w:val="20"/>
              </w:rPr>
              <w:t>&lt;3 个关键词，用 / 分隔&gt;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20"/>
              </w:rPr>
              <w:t>2</w:t>
            </w:r>
          </w:p>
        </w:tc>
        <w:tc>
          <w:tcPr>
            <w:tcW w:type="dxa" w:w="2154"/>
          </w:tcPr>
          <w:p>
            <w:r/>
            <w:r>
              <w:rPr>
                <w:sz w:val="20"/>
              </w:rPr>
              <w:t>&lt;品类&gt;</w:t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  <w:t>94</w:t>
            </w:r>
          </w:p>
        </w:tc>
        <w:tc>
          <w:tcPr>
            <w:tcW w:type="dxa" w:w="4932"/>
          </w:tcPr>
          <w:p>
            <w:r/>
            <w:r>
              <w:rPr>
                <w:sz w:val="20"/>
              </w:rPr>
              <w:t>&lt;3 个关键词，用 / 分隔&gt;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20"/>
              </w:rPr>
              <w:t>3</w:t>
            </w:r>
          </w:p>
        </w:tc>
        <w:tc>
          <w:tcPr>
            <w:tcW w:type="dxa" w:w="2154"/>
          </w:tcPr>
          <w:p>
            <w:r/>
            <w:r>
              <w:rPr>
                <w:sz w:val="20"/>
              </w:rPr>
              <w:t>&lt;品类&gt;</w:t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  <w:t>91</w:t>
            </w:r>
          </w:p>
        </w:tc>
        <w:tc>
          <w:tcPr>
            <w:tcW w:type="dxa" w:w="4932"/>
          </w:tcPr>
          <w:p>
            <w:r/>
            <w:r>
              <w:rPr>
                <w:sz w:val="20"/>
              </w:rPr>
              <w:t>&lt;3 个关键词，用 / 分隔&gt;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20"/>
              </w:rPr>
              <w:t>4</w:t>
            </w:r>
          </w:p>
        </w:tc>
        <w:tc>
          <w:tcPr>
            <w:tcW w:type="dxa" w:w="2154"/>
          </w:tcPr>
          <w:p>
            <w:r/>
            <w:r>
              <w:rPr>
                <w:sz w:val="20"/>
              </w:rPr>
              <w:t>&lt;品类&gt;</w:t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  <w:t>88</w:t>
            </w:r>
          </w:p>
        </w:tc>
        <w:tc>
          <w:tcPr>
            <w:tcW w:type="dxa" w:w="4932"/>
          </w:tcPr>
          <w:p>
            <w:r/>
            <w:r>
              <w:rPr>
                <w:sz w:val="20"/>
              </w:rPr>
              <w:t>&lt;3 个关键词，用 / 分隔&gt;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20"/>
              </w:rPr>
              <w:t>5</w:t>
            </w:r>
          </w:p>
        </w:tc>
        <w:tc>
          <w:tcPr>
            <w:tcW w:type="dxa" w:w="2154"/>
          </w:tcPr>
          <w:p>
            <w:r/>
            <w:r>
              <w:rPr>
                <w:sz w:val="20"/>
              </w:rPr>
              <w:t>&lt;品类&gt;</w:t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  <w:t>85</w:t>
            </w:r>
          </w:p>
        </w:tc>
        <w:tc>
          <w:tcPr>
            <w:tcW w:type="dxa" w:w="4932"/>
          </w:tcPr>
          <w:p>
            <w:r/>
            <w:r>
              <w:rPr>
                <w:sz w:val="20"/>
              </w:rPr>
              <w:t>&lt;3 个关键词，用 / 分隔&gt;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20"/>
              </w:rPr>
              <w:t>6</w:t>
            </w:r>
          </w:p>
        </w:tc>
        <w:tc>
          <w:tcPr>
            <w:tcW w:type="dxa" w:w="2154"/>
          </w:tcPr>
          <w:p>
            <w:r/>
            <w:r>
              <w:rPr>
                <w:sz w:val="20"/>
              </w:rPr>
              <w:t>&lt;品类&gt;</w:t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  <w:t>82</w:t>
            </w:r>
          </w:p>
        </w:tc>
        <w:tc>
          <w:tcPr>
            <w:tcW w:type="dxa" w:w="4932"/>
          </w:tcPr>
          <w:p>
            <w:r/>
            <w:r>
              <w:rPr>
                <w:sz w:val="20"/>
              </w:rPr>
              <w:t>&lt;3 个关键词，用 / 分隔&gt;</w:t>
            </w:r>
          </w:p>
        </w:tc>
      </w:tr>
    </w:tbl>
    <w:p>
      <w:r>
        <w:rPr>
          <w:b w:val="0"/>
          <w:i/>
          <w:color w:val="999999"/>
          <w:sz w:val="20"/>
        </w:rPr>
        <w:t>【填写提示】热度指数 0-100，与上周对齐口径；关键词写用户真实搜索词，不写平台内部术语。</w:t>
      </w:r>
    </w:p>
    <w:p>
      <w:pPr>
        <w:spacing w:before="200" w:after="120"/>
      </w:pPr>
      <w:r>
        <w:rPr>
          <w:b/>
          <w:color w:val="0A66C2"/>
          <w:sz w:val="32"/>
        </w:rPr>
        <w:t>3. 本周高潜选题 × 3 (Topic Cards)</w:t>
      </w:r>
    </w:p>
    <w:p>
      <w:pPr>
        <w:spacing w:before="200" w:after="120"/>
      </w:pPr>
      <w:r>
        <w:rPr>
          <w:b/>
          <w:sz w:val="26"/>
        </w:rPr>
        <w:t>选题 A · &lt;类型&gt; · 预估 CTR ★★★★☆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1701"/>
          </w:tcPr>
          <w:p>
            <w:r/>
            <w:r>
              <w:rPr>
                <w:b/>
                <w:sz w:val="20"/>
              </w:rPr>
              <w:t>项</w:t>
            </w:r>
          </w:p>
        </w:tc>
        <w:tc>
          <w:tcPr>
            <w:tcW w:type="dxa" w:w="7483"/>
          </w:tcPr>
          <w:p>
            <w:r/>
            <w:r>
              <w:rPr>
                <w:b/>
                <w:sz w:val="20"/>
              </w:rPr>
              <w:t>内容</w:t>
            </w:r>
          </w:p>
        </w:tc>
      </w:tr>
      <w:tr>
        <w:tc>
          <w:tcPr>
            <w:tcW w:type="dxa" w:w="1701"/>
          </w:tcPr>
          <w:p>
            <w:r/>
            <w:r>
              <w:rPr>
                <w:sz w:val="20"/>
              </w:rPr>
              <w:t>主题</w:t>
            </w:r>
          </w:p>
        </w:tc>
        <w:tc>
          <w:tcPr>
            <w:tcW w:type="dxa" w:w="7483"/>
          </w:tcPr>
          <w:p>
            <w:r/>
            <w:r>
              <w:rPr>
                <w:sz w:val="20"/>
              </w:rPr>
              <w:t>&lt;结论式标题 · ≤ 20 字&gt;</w:t>
            </w:r>
          </w:p>
        </w:tc>
      </w:tr>
      <w:tr>
        <w:tc>
          <w:tcPr>
            <w:tcW w:type="dxa" w:w="1701"/>
          </w:tcPr>
          <w:p>
            <w:r/>
            <w:r>
              <w:rPr>
                <w:sz w:val="20"/>
              </w:rPr>
              <w:t>钩子</w:t>
            </w:r>
          </w:p>
        </w:tc>
        <w:tc>
          <w:tcPr>
            <w:tcW w:type="dxa" w:w="7483"/>
          </w:tcPr>
          <w:p>
            <w:r/>
            <w:r>
              <w:rPr>
                <w:sz w:val="20"/>
              </w:rPr>
              <w:t>&lt;开场 3-5s 台词或首图文案&gt;</w:t>
            </w:r>
          </w:p>
        </w:tc>
      </w:tr>
      <w:tr>
        <w:tc>
          <w:tcPr>
            <w:tcW w:type="dxa" w:w="1701"/>
          </w:tcPr>
          <w:p>
            <w:r/>
            <w:r>
              <w:rPr>
                <w:sz w:val="20"/>
              </w:rPr>
              <w:t>脚本</w:t>
            </w:r>
          </w:p>
        </w:tc>
        <w:tc>
          <w:tcPr>
            <w:tcW w:type="dxa" w:w="7483"/>
          </w:tcPr>
          <w:p>
            <w:r/>
            <w:r>
              <w:rPr>
                <w:sz w:val="20"/>
              </w:rPr>
              <w:t>痛点 5s → 方法 20s → 数据/证据 10s → CTA 5s</w:t>
            </w:r>
          </w:p>
        </w:tc>
      </w:tr>
      <w:tr>
        <w:tc>
          <w:tcPr>
            <w:tcW w:type="dxa" w:w="1701"/>
          </w:tcPr>
          <w:p>
            <w:r/>
            <w:r>
              <w:rPr>
                <w:sz w:val="20"/>
              </w:rPr>
              <w:t>CTA</w:t>
            </w:r>
          </w:p>
        </w:tc>
        <w:tc>
          <w:tcPr>
            <w:tcW w:type="dxa" w:w="7483"/>
          </w:tcPr>
          <w:p>
            <w:r/>
            <w:r>
              <w:rPr>
                <w:sz w:val="20"/>
              </w:rPr>
              <w:t>&lt;行动指令：评论/私信/收藏 + 关键词&gt;</w:t>
            </w:r>
          </w:p>
        </w:tc>
      </w:tr>
      <w:tr>
        <w:tc>
          <w:tcPr>
            <w:tcW w:type="dxa" w:w="1701"/>
          </w:tcPr>
          <w:p>
            <w:r/>
            <w:r>
              <w:rPr>
                <w:sz w:val="20"/>
              </w:rPr>
              <w:t>适配平台</w:t>
            </w:r>
          </w:p>
        </w:tc>
        <w:tc>
          <w:tcPr>
            <w:tcW w:type="dxa" w:w="7483"/>
          </w:tcPr>
          <w:p>
            <w:r/>
            <w:r>
              <w:rPr>
                <w:sz w:val="20"/>
              </w:rPr>
              <w:t>&lt;抖音 / 视频号 / 小红书 / …&gt;</w:t>
            </w:r>
          </w:p>
        </w:tc>
      </w:tr>
    </w:tbl>
    <w:p>
      <w:pPr>
        <w:spacing w:before="200" w:after="120"/>
      </w:pPr>
      <w:r>
        <w:rPr>
          <w:b/>
          <w:sz w:val="26"/>
        </w:rPr>
        <w:t>选题 B · &lt;类型&gt; · 预估 CTR ★★★★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1701"/>
          </w:tcPr>
          <w:p>
            <w:r/>
            <w:r>
              <w:rPr>
                <w:b/>
                <w:sz w:val="20"/>
              </w:rPr>
              <w:t>项</w:t>
            </w:r>
          </w:p>
        </w:tc>
        <w:tc>
          <w:tcPr>
            <w:tcW w:type="dxa" w:w="7483"/>
          </w:tcPr>
          <w:p>
            <w:r/>
            <w:r>
              <w:rPr>
                <w:b/>
                <w:sz w:val="20"/>
              </w:rPr>
              <w:t>内容</w:t>
            </w:r>
          </w:p>
        </w:tc>
      </w:tr>
      <w:tr>
        <w:tc>
          <w:tcPr>
            <w:tcW w:type="dxa" w:w="1701"/>
          </w:tcPr>
          <w:p>
            <w:r/>
            <w:r>
              <w:rPr>
                <w:sz w:val="20"/>
              </w:rPr>
              <w:t>主题</w:t>
            </w:r>
          </w:p>
        </w:tc>
        <w:tc>
          <w:tcPr>
            <w:tcW w:type="dxa" w:w="7483"/>
          </w:tcPr>
          <w:p>
            <w:r/>
            <w:r>
              <w:rPr>
                <w:sz w:val="20"/>
              </w:rPr>
              <w:t>&lt;结论式标题 · ≤ 20 字&gt;</w:t>
            </w:r>
          </w:p>
        </w:tc>
      </w:tr>
      <w:tr>
        <w:tc>
          <w:tcPr>
            <w:tcW w:type="dxa" w:w="1701"/>
          </w:tcPr>
          <w:p>
            <w:r/>
            <w:r>
              <w:rPr>
                <w:sz w:val="20"/>
              </w:rPr>
              <w:t>钩子</w:t>
            </w:r>
          </w:p>
        </w:tc>
        <w:tc>
          <w:tcPr>
            <w:tcW w:type="dxa" w:w="7483"/>
          </w:tcPr>
          <w:p>
            <w:r/>
            <w:r>
              <w:rPr>
                <w:sz w:val="20"/>
              </w:rPr>
              <w:t>&lt;开场 3-5s 台词或首图文案&gt;</w:t>
            </w:r>
          </w:p>
        </w:tc>
      </w:tr>
      <w:tr>
        <w:tc>
          <w:tcPr>
            <w:tcW w:type="dxa" w:w="1701"/>
          </w:tcPr>
          <w:p>
            <w:r/>
            <w:r>
              <w:rPr>
                <w:sz w:val="20"/>
              </w:rPr>
              <w:t>脚本</w:t>
            </w:r>
          </w:p>
        </w:tc>
        <w:tc>
          <w:tcPr>
            <w:tcW w:type="dxa" w:w="7483"/>
          </w:tcPr>
          <w:p>
            <w:r/>
            <w:r>
              <w:rPr>
                <w:sz w:val="20"/>
              </w:rPr>
              <w:t>痛点 5s → 方法 20s → 数据/证据 10s → CTA 5s</w:t>
            </w:r>
          </w:p>
        </w:tc>
      </w:tr>
      <w:tr>
        <w:tc>
          <w:tcPr>
            <w:tcW w:type="dxa" w:w="1701"/>
          </w:tcPr>
          <w:p>
            <w:r/>
            <w:r>
              <w:rPr>
                <w:sz w:val="20"/>
              </w:rPr>
              <w:t>CTA</w:t>
            </w:r>
          </w:p>
        </w:tc>
        <w:tc>
          <w:tcPr>
            <w:tcW w:type="dxa" w:w="7483"/>
          </w:tcPr>
          <w:p>
            <w:r/>
            <w:r>
              <w:rPr>
                <w:sz w:val="20"/>
              </w:rPr>
              <w:t>&lt;行动指令：评论/私信/收藏 + 关键词&gt;</w:t>
            </w:r>
          </w:p>
        </w:tc>
      </w:tr>
      <w:tr>
        <w:tc>
          <w:tcPr>
            <w:tcW w:type="dxa" w:w="1701"/>
          </w:tcPr>
          <w:p>
            <w:r/>
            <w:r>
              <w:rPr>
                <w:sz w:val="20"/>
              </w:rPr>
              <w:t>适配平台</w:t>
            </w:r>
          </w:p>
        </w:tc>
        <w:tc>
          <w:tcPr>
            <w:tcW w:type="dxa" w:w="7483"/>
          </w:tcPr>
          <w:p>
            <w:r/>
            <w:r>
              <w:rPr>
                <w:sz w:val="20"/>
              </w:rPr>
              <w:t>&lt;抖音 / 视频号 / 小红书 / …&gt;</w:t>
            </w:r>
          </w:p>
        </w:tc>
      </w:tr>
    </w:tbl>
    <w:p>
      <w:pPr>
        <w:spacing w:before="200" w:after="120"/>
      </w:pPr>
      <w:r>
        <w:rPr>
          <w:b/>
          <w:sz w:val="26"/>
        </w:rPr>
        <w:t>选题 C · &lt;类型&gt; · 预估 CTR ★★★☆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1701"/>
          </w:tcPr>
          <w:p>
            <w:r/>
            <w:r>
              <w:rPr>
                <w:b/>
                <w:sz w:val="20"/>
              </w:rPr>
              <w:t>项</w:t>
            </w:r>
          </w:p>
        </w:tc>
        <w:tc>
          <w:tcPr>
            <w:tcW w:type="dxa" w:w="7483"/>
          </w:tcPr>
          <w:p>
            <w:r/>
            <w:r>
              <w:rPr>
                <w:b/>
                <w:sz w:val="20"/>
              </w:rPr>
              <w:t>内容</w:t>
            </w:r>
          </w:p>
        </w:tc>
      </w:tr>
      <w:tr>
        <w:tc>
          <w:tcPr>
            <w:tcW w:type="dxa" w:w="1701"/>
          </w:tcPr>
          <w:p>
            <w:r/>
            <w:r>
              <w:rPr>
                <w:sz w:val="20"/>
              </w:rPr>
              <w:t>主题</w:t>
            </w:r>
          </w:p>
        </w:tc>
        <w:tc>
          <w:tcPr>
            <w:tcW w:type="dxa" w:w="7483"/>
          </w:tcPr>
          <w:p>
            <w:r/>
            <w:r>
              <w:rPr>
                <w:sz w:val="20"/>
              </w:rPr>
              <w:t>&lt;结论式标题 · ≤ 20 字&gt;</w:t>
            </w:r>
          </w:p>
        </w:tc>
      </w:tr>
      <w:tr>
        <w:tc>
          <w:tcPr>
            <w:tcW w:type="dxa" w:w="1701"/>
          </w:tcPr>
          <w:p>
            <w:r/>
            <w:r>
              <w:rPr>
                <w:sz w:val="20"/>
              </w:rPr>
              <w:t>钩子</w:t>
            </w:r>
          </w:p>
        </w:tc>
        <w:tc>
          <w:tcPr>
            <w:tcW w:type="dxa" w:w="7483"/>
          </w:tcPr>
          <w:p>
            <w:r/>
            <w:r>
              <w:rPr>
                <w:sz w:val="20"/>
              </w:rPr>
              <w:t>&lt;开场 3-5s 台词或首图文案&gt;</w:t>
            </w:r>
          </w:p>
        </w:tc>
      </w:tr>
      <w:tr>
        <w:tc>
          <w:tcPr>
            <w:tcW w:type="dxa" w:w="1701"/>
          </w:tcPr>
          <w:p>
            <w:r/>
            <w:r>
              <w:rPr>
                <w:sz w:val="20"/>
              </w:rPr>
              <w:t>脚本</w:t>
            </w:r>
          </w:p>
        </w:tc>
        <w:tc>
          <w:tcPr>
            <w:tcW w:type="dxa" w:w="7483"/>
          </w:tcPr>
          <w:p>
            <w:r/>
            <w:r>
              <w:rPr>
                <w:sz w:val="20"/>
              </w:rPr>
              <w:t>痛点 5s → 方法 20s → 数据/证据 10s → CTA 5s</w:t>
            </w:r>
          </w:p>
        </w:tc>
      </w:tr>
      <w:tr>
        <w:tc>
          <w:tcPr>
            <w:tcW w:type="dxa" w:w="1701"/>
          </w:tcPr>
          <w:p>
            <w:r/>
            <w:r>
              <w:rPr>
                <w:sz w:val="20"/>
              </w:rPr>
              <w:t>CTA</w:t>
            </w:r>
          </w:p>
        </w:tc>
        <w:tc>
          <w:tcPr>
            <w:tcW w:type="dxa" w:w="7483"/>
          </w:tcPr>
          <w:p>
            <w:r/>
            <w:r>
              <w:rPr>
                <w:sz w:val="20"/>
              </w:rPr>
              <w:t>&lt;行动指令：评论/私信/收藏 + 关键词&gt;</w:t>
            </w:r>
          </w:p>
        </w:tc>
      </w:tr>
      <w:tr>
        <w:tc>
          <w:tcPr>
            <w:tcW w:type="dxa" w:w="1701"/>
          </w:tcPr>
          <w:p>
            <w:r/>
            <w:r>
              <w:rPr>
                <w:sz w:val="20"/>
              </w:rPr>
              <w:t>适配平台</w:t>
            </w:r>
          </w:p>
        </w:tc>
        <w:tc>
          <w:tcPr>
            <w:tcW w:type="dxa" w:w="7483"/>
          </w:tcPr>
          <w:p>
            <w:r/>
            <w:r>
              <w:rPr>
                <w:sz w:val="20"/>
              </w:rPr>
              <w:t>&lt;抖音 / 视频号 / 小红书 / …&gt;</w:t>
            </w:r>
          </w:p>
        </w:tc>
      </w:tr>
    </w:tbl>
    <w:p>
      <w:r>
        <w:rPr>
          <w:b w:val="0"/>
          <w:i/>
          <w:color w:val="999999"/>
          <w:sz w:val="20"/>
        </w:rPr>
        <w:t>【填写提示】类型建议来自：热点结合型 / 结果前置型 / 反常识型 / 分佣新规型 / 搜索红利型；星级根据历史 CTR 分位打分。</w:t>
      </w:r>
    </w:p>
    <w:p>
      <w:pPr>
        <w:spacing w:before="200" w:after="120"/>
      </w:pPr>
      <w:r>
        <w:rPr>
          <w:b/>
          <w:color w:val="0A66C2"/>
          <w:sz w:val="32"/>
        </w:rPr>
        <w:t>4. 本周涨粉钩子模板 × 4 (Hook Templates)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67"/>
          </w:tcPr>
          <w:p>
            <w:r/>
            <w:r>
              <w:rPr>
                <w:b/>
                <w:sz w:val="20"/>
              </w:rPr>
              <w:t>#</w:t>
            </w:r>
          </w:p>
        </w:tc>
        <w:tc>
          <w:tcPr>
            <w:tcW w:type="dxa" w:w="1474"/>
          </w:tcPr>
          <w:p>
            <w:r/>
            <w:r>
              <w:rPr>
                <w:b/>
                <w:sz w:val="20"/>
              </w:rPr>
              <w:t>钩子类型</w:t>
            </w:r>
          </w:p>
        </w:tc>
        <w:tc>
          <w:tcPr>
            <w:tcW w:type="dxa" w:w="4649"/>
          </w:tcPr>
          <w:p>
            <w:r/>
            <w:r>
              <w:rPr>
                <w:b/>
                <w:sz w:val="20"/>
              </w:rPr>
              <w:t>模板文案</w:t>
            </w:r>
          </w:p>
        </w:tc>
        <w:tc>
          <w:tcPr>
            <w:tcW w:type="dxa" w:w="2494"/>
          </w:tcPr>
          <w:p>
            <w:r/>
            <w:r>
              <w:rPr>
                <w:b/>
                <w:sz w:val="20"/>
              </w:rPr>
              <w:t>适用场景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20"/>
              </w:rPr>
              <w:t>1</w:t>
            </w:r>
          </w:p>
        </w:tc>
        <w:tc>
          <w:tcPr>
            <w:tcW w:type="dxa" w:w="1474"/>
          </w:tcPr>
          <w:p>
            <w:r/>
            <w:r>
              <w:rPr>
                <w:sz w:val="20"/>
              </w:rPr>
              <w:t>&lt;结果前置/痛点共鸣/反常识/利益诱导&gt;</w:t>
            </w:r>
          </w:p>
        </w:tc>
        <w:tc>
          <w:tcPr>
            <w:tcW w:type="dxa" w:w="4649"/>
          </w:tcPr>
          <w:p>
            <w:r/>
            <w:r>
              <w:rPr>
                <w:sz w:val="20"/>
              </w:rPr>
              <w:t>&lt;20 字内文案，含数字或对比&gt;</w:t>
            </w:r>
          </w:p>
        </w:tc>
        <w:tc>
          <w:tcPr>
            <w:tcW w:type="dxa" w:w="2494"/>
          </w:tcPr>
          <w:p>
            <w:r/>
            <w:r>
              <w:rPr>
                <w:sz w:val="20"/>
              </w:rPr>
              <w:t>&lt;适用场景&gt;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20"/>
              </w:rPr>
              <w:t>2</w:t>
            </w:r>
          </w:p>
        </w:tc>
        <w:tc>
          <w:tcPr>
            <w:tcW w:type="dxa" w:w="1474"/>
          </w:tcPr>
          <w:p>
            <w:r/>
            <w:r>
              <w:rPr>
                <w:sz w:val="20"/>
              </w:rPr>
              <w:t>&lt;结果前置/痛点共鸣/反常识/利益诱导&gt;</w:t>
            </w:r>
          </w:p>
        </w:tc>
        <w:tc>
          <w:tcPr>
            <w:tcW w:type="dxa" w:w="4649"/>
          </w:tcPr>
          <w:p>
            <w:r/>
            <w:r>
              <w:rPr>
                <w:sz w:val="20"/>
              </w:rPr>
              <w:t>&lt;20 字内文案，含数字或对比&gt;</w:t>
            </w:r>
          </w:p>
        </w:tc>
        <w:tc>
          <w:tcPr>
            <w:tcW w:type="dxa" w:w="2494"/>
          </w:tcPr>
          <w:p>
            <w:r/>
            <w:r>
              <w:rPr>
                <w:sz w:val="20"/>
              </w:rPr>
              <w:t>&lt;适用场景&gt;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20"/>
              </w:rPr>
              <w:t>3</w:t>
            </w:r>
          </w:p>
        </w:tc>
        <w:tc>
          <w:tcPr>
            <w:tcW w:type="dxa" w:w="1474"/>
          </w:tcPr>
          <w:p>
            <w:r/>
            <w:r>
              <w:rPr>
                <w:sz w:val="20"/>
              </w:rPr>
              <w:t>&lt;结果前置/痛点共鸣/反常识/利益诱导&gt;</w:t>
            </w:r>
          </w:p>
        </w:tc>
        <w:tc>
          <w:tcPr>
            <w:tcW w:type="dxa" w:w="4649"/>
          </w:tcPr>
          <w:p>
            <w:r/>
            <w:r>
              <w:rPr>
                <w:sz w:val="20"/>
              </w:rPr>
              <w:t>&lt;20 字内文案，含数字或对比&gt;</w:t>
            </w:r>
          </w:p>
        </w:tc>
        <w:tc>
          <w:tcPr>
            <w:tcW w:type="dxa" w:w="2494"/>
          </w:tcPr>
          <w:p>
            <w:r/>
            <w:r>
              <w:rPr>
                <w:sz w:val="20"/>
              </w:rPr>
              <w:t>&lt;适用场景&gt;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20"/>
              </w:rPr>
              <w:t>4</w:t>
            </w:r>
          </w:p>
        </w:tc>
        <w:tc>
          <w:tcPr>
            <w:tcW w:type="dxa" w:w="1474"/>
          </w:tcPr>
          <w:p>
            <w:r/>
            <w:r>
              <w:rPr>
                <w:sz w:val="20"/>
              </w:rPr>
              <w:t>&lt;结果前置/痛点共鸣/反常识/利益诱导&gt;</w:t>
            </w:r>
          </w:p>
        </w:tc>
        <w:tc>
          <w:tcPr>
            <w:tcW w:type="dxa" w:w="4649"/>
          </w:tcPr>
          <w:p>
            <w:r/>
            <w:r>
              <w:rPr>
                <w:sz w:val="20"/>
              </w:rPr>
              <w:t>&lt;20 字内文案，含数字或对比&gt;</w:t>
            </w:r>
          </w:p>
        </w:tc>
        <w:tc>
          <w:tcPr>
            <w:tcW w:type="dxa" w:w="2494"/>
          </w:tcPr>
          <w:p>
            <w:r/>
            <w:r>
              <w:rPr>
                <w:sz w:val="20"/>
              </w:rPr>
              <w:t>&lt;适用场景&gt;</w:t>
            </w:r>
          </w:p>
        </w:tc>
      </w:tr>
    </w:tbl>
    <w:p>
      <w:r>
        <w:rPr>
          <w:b w:val="0"/>
          <w:i/>
          <w:color w:val="999999"/>
          <w:sz w:val="20"/>
        </w:rPr>
        <w:t>【填写提示】四条钩子尽量覆盖四种类型；模板文案必须包含数字、对比或悬念之一。</w:t>
      </w:r>
    </w:p>
    <w:p>
      <w:pPr>
        <w:spacing w:before="200" w:after="120"/>
      </w:pPr>
      <w:r>
        <w:rPr>
          <w:b/>
          <w:color w:val="0A66C2"/>
          <w:sz w:val="32"/>
        </w:rPr>
        <w:t>5. Creator Suite 本周更新 (Product Notes)</w:t>
      </w:r>
    </w:p>
    <w:p>
      <w:pPr>
        <w:pStyle w:val="ListBullet"/>
      </w:pPr>
      <w:r>
        <w:t>【新增】&lt;功能名&gt;：&lt;一句话价值&gt;。</w:t>
      </w:r>
    </w:p>
    <w:p>
      <w:pPr>
        <w:pStyle w:val="ListBullet"/>
      </w:pPr>
      <w:r>
        <w:t>【优化】&lt;模块名&gt;：&lt;改动点 + 用户可感知效果&gt;。</w:t>
      </w:r>
    </w:p>
    <w:p>
      <w:pPr>
        <w:pStyle w:val="ListBullet"/>
      </w:pPr>
      <w:r>
        <w:t>【优化】&lt;模块名&gt;：&lt;...&gt;。</w:t>
      </w:r>
    </w:p>
    <w:p>
      <w:pPr>
        <w:pStyle w:val="ListBullet"/>
      </w:pPr>
      <w:r>
        <w:t>【修复】&lt;缺陷描述 + 影响面&gt;。</w:t>
      </w:r>
    </w:p>
    <w:p>
      <w:r>
        <w:rPr>
          <w:b w:val="0"/>
          <w:i/>
          <w:color w:val="999999"/>
          <w:sz w:val="20"/>
        </w:rPr>
        <w:t>【填写提示】统一使用【新增】/【优化】/【修复】三类标签；每条 ≤ 30 字，避免技术黑话。</w:t>
      </w:r>
    </w:p>
    <w:p>
      <w:pPr>
        <w:spacing w:before="200" w:after="120"/>
      </w:pPr>
      <w:r>
        <w:rPr>
          <w:b/>
          <w:color w:val="0A66C2"/>
          <w:sz w:val="32"/>
        </w:rPr>
        <w:t>6. 下周预告 (Next Week)</w:t>
      </w:r>
    </w:p>
    <w:p>
      <w:pPr>
        <w:pStyle w:val="ListBullet"/>
      </w:pPr>
      <w:r>
        <w:t>M 月 D 日：&lt;直播/训练营/答疑&gt; · &lt;会员权益&gt;</w:t>
      </w:r>
    </w:p>
    <w:p>
      <w:pPr>
        <w:pStyle w:val="ListBullet"/>
      </w:pPr>
      <w:r>
        <w:t>M 月 D 日 - D 日：&lt;灰度/上线/内测项目&gt;</w:t>
      </w:r>
    </w:p>
    <w:p>
      <w:pPr>
        <w:pStyle w:val="ListBullet"/>
      </w:pPr>
      <w:r>
        <w:t>M 月 D 日：Vol.XX 简报 + &lt;月度资料&gt;</w:t>
      </w:r>
    </w:p>
    <w:p>
      <w:r>
        <w:rPr>
          <w:b w:val="0"/>
          <w:i/>
          <w:color w:val="999999"/>
          <w:sz w:val="20"/>
        </w:rPr>
        <w:t>【填写提示】最多 3 条；每条前置日期；避免与「本期看点」重复。</w:t>
      </w:r>
    </w:p>
    <w:p>
      <w:pPr>
        <w:spacing w:before="200" w:after="120"/>
      </w:pPr>
      <w:r>
        <w:rPr>
          <w:b/>
          <w:color w:val="0A66C2"/>
          <w:sz w:val="32"/>
        </w:rPr>
        <w:t>附录：发布前自检清单 (Pre-publish Checklist)</w:t>
      </w:r>
    </w:p>
    <w:p>
      <w:pPr>
        <w:pStyle w:val="ListBullet"/>
      </w:pPr>
      <w:r>
        <w:t>周次、日期区间、Vol.XX 已同步替换（封面 + 页脚）</w:t>
      </w:r>
    </w:p>
    <w:p>
      <w:pPr>
        <w:pStyle w:val="ListBullet"/>
      </w:pPr>
      <w:r>
        <w:t>6 个平台的动向与建议动作均已填写，数据来源含截止时间</w:t>
      </w:r>
    </w:p>
    <w:p>
      <w:pPr>
        <w:pStyle w:val="ListBullet"/>
      </w:pPr>
      <w:r>
        <w:t>指标表格所有单元格无占位符（&lt;...&gt; / XX.X%）</w:t>
      </w:r>
    </w:p>
    <w:p>
      <w:pPr>
        <w:pStyle w:val="ListBullet"/>
      </w:pPr>
      <w:r>
        <w:t>3 张选题卡片均含 CTA，且与钩子/脚本一致</w:t>
      </w:r>
    </w:p>
    <w:p>
      <w:pPr>
        <w:pStyle w:val="ListBullet"/>
      </w:pPr>
      <w:r>
        <w:t>4 条钩子覆盖 4 种类型（结果前置/痛点共鸣/反常识/利益诱导）</w:t>
      </w:r>
    </w:p>
    <w:p>
      <w:pPr>
        <w:pStyle w:val="ListBullet"/>
      </w:pPr>
      <w:r>
        <w:t>产品更新条目按【新增】/【优化】/【修复】排序</w:t>
      </w:r>
    </w:p>
    <w:p>
      <w:pPr>
        <w:pStyle w:val="ListBullet"/>
      </w:pPr>
      <w:r>
        <w:t>下周预告 ≤ 3 条，日期正确</w:t>
      </w:r>
    </w:p>
    <w:p>
      <w:pPr>
        <w:pStyle w:val="ListBullet"/>
      </w:pPr>
      <w:r>
        <w:t>已导出 PDF 校对首屏与最后一页，页码显示正确</w:t>
      </w:r>
    </w:p>
    <w:p>
      <w:pPr>
        <w:jc w:val="center"/>
      </w:pPr>
      <w:r>
        <w:rPr>
          <w:b w:val="0"/>
          <w:i w:val="0"/>
          <w:color w:val="666666"/>
          <w:sz w:val="22"/>
        </w:rPr>
        <w:t>—— 模板结束 ——</w:t>
      </w:r>
    </w:p>
    <w:p>
      <w:pPr>
        <w:jc w:val="center"/>
      </w:pPr>
      <w:r>
        <w:rPr>
          <w:b w:val="0"/>
          <w:i w:val="0"/>
          <w:color w:val="666666"/>
          <w:sz w:val="18"/>
        </w:rPr>
        <w:t>版本 v1.0 · 模板维护：AI 超市 · Creator Suite 编辑部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  <w:rFonts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